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1141B5" w:rsidRPr="001141B5">
        <w:rPr>
          <w:b/>
          <w:i/>
        </w:rPr>
        <w:t>Выполнение работ по вывозу непригодного грунта с последующей утилизацией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 (поз. 16.1)», а также по разработке котлована с последующим вывозом грунта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83"/>
        <w:gridCol w:w="4643"/>
        <w:gridCol w:w="1606"/>
        <w:gridCol w:w="1817"/>
        <w:gridCol w:w="1618"/>
      </w:tblGrid>
      <w:tr w:rsidR="001141B5" w:rsidRPr="00F208B1" w:rsidTr="001141B5">
        <w:trPr>
          <w:trHeight w:val="584"/>
        </w:trPr>
        <w:tc>
          <w:tcPr>
            <w:tcW w:w="374" w:type="pct"/>
            <w:vAlign w:val="center"/>
          </w:tcPr>
          <w:p w:rsidR="001141B5" w:rsidRPr="00F208B1" w:rsidRDefault="001141B5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№</w:t>
            </w:r>
          </w:p>
          <w:p w:rsidR="001141B5" w:rsidRPr="00F208B1" w:rsidRDefault="001141B5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18" w:type="pct"/>
            <w:vAlign w:val="center"/>
          </w:tcPr>
          <w:p w:rsidR="001141B5" w:rsidRPr="00F208B1" w:rsidRDefault="001141B5" w:rsidP="00F208B1">
            <w:pPr>
              <w:rPr>
                <w:b/>
                <w:bCs/>
                <w:sz w:val="22"/>
                <w:szCs w:val="22"/>
              </w:rPr>
            </w:pPr>
            <w:r w:rsidRPr="00F208B1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767" w:type="pct"/>
            <w:vAlign w:val="center"/>
          </w:tcPr>
          <w:p w:rsidR="001141B5" w:rsidRPr="00F208B1" w:rsidRDefault="001141B5" w:rsidP="00F208B1">
            <w:pPr>
              <w:rPr>
                <w:sz w:val="22"/>
                <w:szCs w:val="22"/>
              </w:rPr>
            </w:pPr>
          </w:p>
          <w:p w:rsidR="001141B5" w:rsidRPr="00F208B1" w:rsidRDefault="001141B5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без учета НДС, руб.</w:t>
            </w:r>
          </w:p>
          <w:p w:rsidR="001141B5" w:rsidRPr="00F208B1" w:rsidRDefault="001141B5" w:rsidP="00F208B1">
            <w:pPr>
              <w:rPr>
                <w:sz w:val="22"/>
                <w:szCs w:val="22"/>
              </w:rPr>
            </w:pPr>
          </w:p>
          <w:p w:rsidR="001141B5" w:rsidRPr="00F208B1" w:rsidRDefault="001141B5" w:rsidP="00F208B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Align w:val="center"/>
          </w:tcPr>
          <w:p w:rsidR="001141B5" w:rsidRPr="00F208B1" w:rsidRDefault="001141B5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 xml:space="preserve">НДС (__%) </w:t>
            </w:r>
          </w:p>
          <w:p w:rsidR="001141B5" w:rsidRPr="00F208B1" w:rsidRDefault="001141B5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(при наличии), руб.</w:t>
            </w:r>
          </w:p>
          <w:p w:rsidR="001141B5" w:rsidRPr="00F208B1" w:rsidRDefault="001141B5" w:rsidP="00F208B1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  <w:vAlign w:val="center"/>
          </w:tcPr>
          <w:p w:rsidR="001141B5" w:rsidRPr="00F208B1" w:rsidRDefault="001141B5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1141B5" w:rsidRPr="00F208B1" w:rsidTr="001141B5">
        <w:trPr>
          <w:trHeight w:val="584"/>
        </w:trPr>
        <w:tc>
          <w:tcPr>
            <w:tcW w:w="374" w:type="pct"/>
            <w:vAlign w:val="center"/>
          </w:tcPr>
          <w:p w:rsidR="001141B5" w:rsidRPr="00F208B1" w:rsidRDefault="001141B5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1</w:t>
            </w:r>
          </w:p>
        </w:tc>
        <w:tc>
          <w:tcPr>
            <w:tcW w:w="2218" w:type="pct"/>
            <w:vAlign w:val="center"/>
          </w:tcPr>
          <w:p w:rsidR="001141B5" w:rsidRPr="001141B5" w:rsidRDefault="001141B5" w:rsidP="00F208B1">
            <w:pPr>
              <w:rPr>
                <w:sz w:val="22"/>
                <w:szCs w:val="22"/>
              </w:rPr>
            </w:pPr>
            <w:r w:rsidRPr="001141B5">
              <w:rPr>
                <w:sz w:val="22"/>
                <w:szCs w:val="22"/>
              </w:rPr>
              <w:t>1 этап – в</w:t>
            </w:r>
            <w:bookmarkStart w:id="0" w:name="_GoBack"/>
            <w:bookmarkEnd w:id="0"/>
            <w:r w:rsidRPr="001141B5">
              <w:rPr>
                <w:sz w:val="22"/>
                <w:szCs w:val="22"/>
              </w:rPr>
              <w:t>ывоз непригодного грунта в объеме 953 м3 с последующей утилизацией</w:t>
            </w:r>
          </w:p>
        </w:tc>
        <w:tc>
          <w:tcPr>
            <w:tcW w:w="767" w:type="pct"/>
            <w:vAlign w:val="center"/>
          </w:tcPr>
          <w:p w:rsidR="001141B5" w:rsidRPr="00F208B1" w:rsidRDefault="001141B5" w:rsidP="00F208B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Align w:val="center"/>
          </w:tcPr>
          <w:p w:rsidR="001141B5" w:rsidRPr="00F208B1" w:rsidRDefault="001141B5" w:rsidP="00F208B1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  <w:vAlign w:val="center"/>
          </w:tcPr>
          <w:p w:rsidR="001141B5" w:rsidRPr="00F208B1" w:rsidRDefault="001141B5" w:rsidP="00F208B1">
            <w:pPr>
              <w:rPr>
                <w:sz w:val="22"/>
                <w:szCs w:val="22"/>
              </w:rPr>
            </w:pPr>
          </w:p>
        </w:tc>
      </w:tr>
      <w:tr w:rsidR="001141B5" w:rsidRPr="00F208B1" w:rsidTr="001141B5">
        <w:trPr>
          <w:trHeight w:val="584"/>
        </w:trPr>
        <w:tc>
          <w:tcPr>
            <w:tcW w:w="374" w:type="pct"/>
            <w:vAlign w:val="center"/>
          </w:tcPr>
          <w:p w:rsidR="001141B5" w:rsidRPr="00F208B1" w:rsidRDefault="001141B5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2</w:t>
            </w:r>
          </w:p>
        </w:tc>
        <w:tc>
          <w:tcPr>
            <w:tcW w:w="2218" w:type="pct"/>
            <w:vAlign w:val="center"/>
          </w:tcPr>
          <w:p w:rsidR="001141B5" w:rsidRPr="00F208B1" w:rsidRDefault="001141B5" w:rsidP="00F208B1">
            <w:pPr>
              <w:rPr>
                <w:b/>
                <w:sz w:val="22"/>
                <w:szCs w:val="22"/>
              </w:rPr>
            </w:pPr>
            <w:r>
              <w:t>2 этап – разработка котлована, с последующим вывозом и утилизацией грунта в объеме ≈ 6147 м3</w:t>
            </w:r>
          </w:p>
        </w:tc>
        <w:tc>
          <w:tcPr>
            <w:tcW w:w="767" w:type="pct"/>
            <w:vAlign w:val="center"/>
          </w:tcPr>
          <w:p w:rsidR="001141B5" w:rsidRPr="00F208B1" w:rsidRDefault="001141B5" w:rsidP="00F208B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Align w:val="center"/>
          </w:tcPr>
          <w:p w:rsidR="001141B5" w:rsidRPr="00F208B1" w:rsidRDefault="001141B5" w:rsidP="00F208B1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  <w:vAlign w:val="center"/>
          </w:tcPr>
          <w:p w:rsidR="001141B5" w:rsidRPr="00F208B1" w:rsidRDefault="001141B5" w:rsidP="00F208B1">
            <w:pPr>
              <w:rPr>
                <w:sz w:val="22"/>
                <w:szCs w:val="22"/>
              </w:rPr>
            </w:pPr>
          </w:p>
        </w:tc>
      </w:tr>
    </w:tbl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F02677" w:rsidRPr="00207815" w:rsidRDefault="00F02677" w:rsidP="00F02677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260855" w:rsidRDefault="00A63E50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ИТОГО ЗА ВЕСЬ ОБЪЕМ РАБОТ:</w:t>
            </w:r>
          </w:p>
        </w:tc>
        <w:tc>
          <w:tcPr>
            <w:tcW w:w="6237" w:type="dxa"/>
          </w:tcPr>
          <w:p w:rsidR="00A63E50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A63E50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Style w:val="blk"/>
                <w:color w:val="000000"/>
                <w:lang w:eastAsia="en-US"/>
              </w:rPr>
              <w:t xml:space="preserve">НДС (__%) (при наличии) - </w:t>
            </w:r>
          </w:p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1141B5" w:rsidRPr="001141B5" w:rsidRDefault="00A63E50" w:rsidP="001141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1141B5" w:rsidRPr="001141B5">
              <w:rPr>
                <w:rStyle w:val="blk"/>
                <w:rFonts w:eastAsiaTheme="minorHAnsi"/>
                <w:lang w:eastAsia="en-US"/>
              </w:rPr>
              <w:t>Начало – 5 рабочих дней с момента подписания договора</w:t>
            </w:r>
          </w:p>
          <w:p w:rsidR="00A63E50" w:rsidRPr="00260855" w:rsidRDefault="001141B5" w:rsidP="001141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 w:rsidRPr="001141B5">
              <w:rPr>
                <w:rStyle w:val="blk"/>
                <w:rFonts w:eastAsiaTheme="minorHAnsi"/>
                <w:lang w:eastAsia="en-US"/>
              </w:rPr>
              <w:t>Окончание: 1 этап -  14 календарных дней с момента подписания договора; 2 этап – 30 календарных дней с момента заключения договора генподряда между Заказчиком и Генподрядчиком</w:t>
            </w:r>
            <w:r w:rsidR="00394D52" w:rsidRPr="00394D52">
              <w:t>.</w:t>
            </w:r>
            <w:r w:rsidR="00A63E50"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E1" w:rsidRDefault="000170E1">
      <w:r>
        <w:separator/>
      </w:r>
    </w:p>
  </w:endnote>
  <w:endnote w:type="continuationSeparator" w:id="0">
    <w:p w:rsidR="000170E1" w:rsidRDefault="0001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2" w:rsidRDefault="00BB5372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372" w:rsidRDefault="00BB5372" w:rsidP="00D3760C">
    <w:pPr>
      <w:pStyle w:val="a4"/>
      <w:ind w:right="360"/>
    </w:pPr>
  </w:p>
  <w:p w:rsidR="00BB5372" w:rsidRDefault="00BB5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E1" w:rsidRDefault="000170E1">
      <w:r>
        <w:separator/>
      </w:r>
    </w:p>
  </w:footnote>
  <w:footnote w:type="continuationSeparator" w:id="0">
    <w:p w:rsidR="000170E1" w:rsidRDefault="0001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7034"/>
    <w:rsid w:val="000135B7"/>
    <w:rsid w:val="00014564"/>
    <w:rsid w:val="000170E1"/>
    <w:rsid w:val="00026067"/>
    <w:rsid w:val="0002757C"/>
    <w:rsid w:val="000320F6"/>
    <w:rsid w:val="00040A88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141B5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4D52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07899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5372"/>
    <w:rsid w:val="00BB79F2"/>
    <w:rsid w:val="00BC6436"/>
    <w:rsid w:val="00BD1CEE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5B28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08B1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920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A6FA033-4C61-418F-AD30-E652895A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132</cp:revision>
  <cp:lastPrinted>2025-01-23T08:53:00Z</cp:lastPrinted>
  <dcterms:created xsi:type="dcterms:W3CDTF">2023-03-15T08:49:00Z</dcterms:created>
  <dcterms:modified xsi:type="dcterms:W3CDTF">2025-06-04T12:15:00Z</dcterms:modified>
</cp:coreProperties>
</file>